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B3" w:rsidRDefault="00580DC0" w:rsidP="00580DC0">
      <w:pPr>
        <w:pStyle w:val="Nadpis1"/>
      </w:pPr>
      <w:bookmarkStart w:id="0" w:name="_GoBack"/>
      <w:bookmarkEnd w:id="0"/>
      <w:r>
        <w:t>Zajištění podmínek mateřské školy v období do konce školního roku 2019/2020</w:t>
      </w:r>
    </w:p>
    <w:p w:rsidR="004440D8" w:rsidRPr="004440D8" w:rsidRDefault="004440D8" w:rsidP="004440D8"/>
    <w:p w:rsidR="00EA6DB3" w:rsidRDefault="00EA6DB3" w:rsidP="00EA6DB3">
      <w:pPr>
        <w:pStyle w:val="Nadpis2"/>
      </w:pPr>
      <w:r>
        <w:t xml:space="preserve">Cesta do mateřské školy a z mateřské školy </w:t>
      </w:r>
    </w:p>
    <w:p w:rsidR="00EA6DB3" w:rsidRPr="00580DC0" w:rsidRDefault="00EA6DB3" w:rsidP="00EA6DB3">
      <w:pPr>
        <w:pStyle w:val="Default"/>
        <w:rPr>
          <w:sz w:val="22"/>
          <w:szCs w:val="22"/>
        </w:rPr>
      </w:pPr>
      <w:r w:rsidRPr="00580DC0">
        <w:rPr>
          <w:sz w:val="22"/>
          <w:szCs w:val="22"/>
        </w:rPr>
        <w:t xml:space="preserve">Při cestě do školy a ze školy se na děti a doprovod vztahují obecná pravidla chování stanovená krizovými opatřeními, zejména: </w:t>
      </w:r>
    </w:p>
    <w:p w:rsidR="00EA6DB3" w:rsidRPr="00580DC0" w:rsidRDefault="00EA6DB3" w:rsidP="005A102D">
      <w:pPr>
        <w:pStyle w:val="Default"/>
        <w:numPr>
          <w:ilvl w:val="0"/>
          <w:numId w:val="3"/>
        </w:numPr>
        <w:spacing w:after="56"/>
        <w:ind w:left="426"/>
        <w:jc w:val="both"/>
        <w:rPr>
          <w:sz w:val="22"/>
          <w:szCs w:val="22"/>
        </w:rPr>
      </w:pPr>
      <w:r w:rsidRPr="00580DC0">
        <w:rPr>
          <w:sz w:val="22"/>
          <w:szCs w:val="22"/>
        </w:rPr>
        <w:t xml:space="preserve">Zakrytí úst a nosu ochrannými prostředky </w:t>
      </w:r>
      <w:r w:rsidRPr="00580DC0">
        <w:rPr>
          <w:i/>
          <w:iCs/>
          <w:sz w:val="22"/>
          <w:szCs w:val="22"/>
        </w:rPr>
        <w:t>(</w:t>
      </w:r>
      <w:r w:rsidR="004440D8" w:rsidRPr="004440D8">
        <w:rPr>
          <w:iCs/>
          <w:sz w:val="22"/>
          <w:szCs w:val="22"/>
        </w:rPr>
        <w:t xml:space="preserve">rouška, ústenka, </w:t>
      </w:r>
      <w:r w:rsidR="004440D8" w:rsidRPr="004440D8">
        <w:rPr>
          <w:sz w:val="22"/>
          <w:szCs w:val="22"/>
        </w:rPr>
        <w:t>šál, nákrčník</w:t>
      </w:r>
      <w:r w:rsidR="004440D8">
        <w:rPr>
          <w:sz w:val="22"/>
          <w:szCs w:val="22"/>
        </w:rPr>
        <w:t xml:space="preserve"> apod.)</w:t>
      </w:r>
    </w:p>
    <w:p w:rsidR="00EA6DB3" w:rsidRPr="00580DC0" w:rsidRDefault="00EA6DB3" w:rsidP="005A102D">
      <w:pPr>
        <w:pStyle w:val="Defaul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580DC0">
        <w:rPr>
          <w:sz w:val="22"/>
          <w:szCs w:val="22"/>
        </w:rPr>
        <w:t xml:space="preserve">Dodržení odstupů 2 metry v souladu s krizovými nebo mimořádnými opatřeními </w:t>
      </w:r>
      <w:r w:rsidRPr="00580DC0">
        <w:rPr>
          <w:i/>
          <w:iCs/>
          <w:sz w:val="22"/>
          <w:szCs w:val="22"/>
        </w:rPr>
        <w:t>(tedy není nutné např. u doprovodu dítěte/členů společné domácnosti)</w:t>
      </w:r>
      <w:r w:rsidRPr="00580DC0">
        <w:rPr>
          <w:sz w:val="22"/>
          <w:szCs w:val="22"/>
        </w:rPr>
        <w:t xml:space="preserve">. </w:t>
      </w:r>
    </w:p>
    <w:p w:rsidR="00EA6DB3" w:rsidRDefault="00EA6DB3" w:rsidP="005A102D">
      <w:pPr>
        <w:pStyle w:val="Defaul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580DC0">
        <w:rPr>
          <w:sz w:val="22"/>
          <w:szCs w:val="22"/>
        </w:rPr>
        <w:t>Rodiče s dětmi budou vstupovat do budovy školy zadním vchodem do nové přístavby.</w:t>
      </w:r>
    </w:p>
    <w:p w:rsidR="00C35827" w:rsidRDefault="00C35827" w:rsidP="005A102D">
      <w:pPr>
        <w:pStyle w:val="Defaul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Příchod dětí do školy bude od 7 hodin do 8 hodin, kdy bude u zadního vchodu zajištěna služba.</w:t>
      </w:r>
    </w:p>
    <w:p w:rsidR="00C35827" w:rsidRPr="00580DC0" w:rsidRDefault="00C35827" w:rsidP="005A102D">
      <w:pPr>
        <w:pStyle w:val="Defaul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Odchod dětí z mateřské školy bude opět zadním vchodem po zazvonění na zvonek u zadního vchodu.</w:t>
      </w:r>
    </w:p>
    <w:p w:rsidR="00EA6DB3" w:rsidRDefault="00EA6DB3" w:rsidP="00EA6DB3">
      <w:pPr>
        <w:pStyle w:val="Default"/>
        <w:rPr>
          <w:sz w:val="23"/>
          <w:szCs w:val="23"/>
        </w:rPr>
      </w:pPr>
    </w:p>
    <w:p w:rsidR="00EA6DB3" w:rsidRDefault="00EA6DB3" w:rsidP="00EA6DB3">
      <w:pPr>
        <w:pStyle w:val="Nadpis2"/>
      </w:pPr>
      <w:r>
        <w:t xml:space="preserve">Příchod k mateřské škole a pohyb před mateřskou školou </w:t>
      </w:r>
    </w:p>
    <w:p w:rsidR="00EA6DB3" w:rsidRPr="00580DC0" w:rsidRDefault="00EA6DB3" w:rsidP="005A102D">
      <w:pPr>
        <w:pStyle w:val="Default"/>
        <w:numPr>
          <w:ilvl w:val="0"/>
          <w:numId w:val="12"/>
        </w:numPr>
        <w:spacing w:after="56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80DC0">
        <w:rPr>
          <w:rFonts w:asciiTheme="minorHAnsi" w:hAnsiTheme="minorHAnsi" w:cstheme="minorHAnsi"/>
          <w:sz w:val="22"/>
          <w:szCs w:val="22"/>
        </w:rPr>
        <w:t xml:space="preserve">Žádáme rodiče, aby se při příchodu i odchodu ze školy </w:t>
      </w:r>
      <w:r w:rsidR="007C60CF" w:rsidRPr="00580DC0">
        <w:rPr>
          <w:rFonts w:asciiTheme="minorHAnsi" w:hAnsiTheme="minorHAnsi" w:cstheme="minorHAnsi"/>
          <w:sz w:val="22"/>
          <w:szCs w:val="22"/>
        </w:rPr>
        <w:t xml:space="preserve">neshlukovali </w:t>
      </w:r>
      <w:r w:rsidR="004440D8">
        <w:rPr>
          <w:rFonts w:asciiTheme="minorHAnsi" w:hAnsiTheme="minorHAnsi" w:cstheme="minorHAnsi"/>
          <w:sz w:val="22"/>
          <w:szCs w:val="22"/>
        </w:rPr>
        <w:t>u</w:t>
      </w:r>
      <w:r w:rsidRPr="00580DC0">
        <w:rPr>
          <w:rFonts w:asciiTheme="minorHAnsi" w:hAnsiTheme="minorHAnsi" w:cstheme="minorHAnsi"/>
          <w:sz w:val="22"/>
          <w:szCs w:val="22"/>
        </w:rPr>
        <w:t xml:space="preserve"> </w:t>
      </w:r>
      <w:r w:rsidR="004440D8">
        <w:rPr>
          <w:rFonts w:asciiTheme="minorHAnsi" w:hAnsiTheme="minorHAnsi" w:cstheme="minorHAnsi"/>
          <w:sz w:val="22"/>
          <w:szCs w:val="22"/>
        </w:rPr>
        <w:t>budovy</w:t>
      </w:r>
      <w:r w:rsidR="005A102D">
        <w:rPr>
          <w:rFonts w:asciiTheme="minorHAnsi" w:hAnsiTheme="minorHAnsi" w:cstheme="minorHAnsi"/>
          <w:sz w:val="22"/>
          <w:szCs w:val="22"/>
        </w:rPr>
        <w:t xml:space="preserve"> </w:t>
      </w:r>
      <w:r w:rsidR="004440D8">
        <w:rPr>
          <w:rFonts w:asciiTheme="minorHAnsi" w:hAnsiTheme="minorHAnsi" w:cstheme="minorHAnsi"/>
          <w:sz w:val="22"/>
          <w:szCs w:val="22"/>
        </w:rPr>
        <w:t>a areálu školy</w:t>
      </w:r>
      <w:r w:rsidR="007C60CF" w:rsidRPr="00580DC0">
        <w:rPr>
          <w:rFonts w:asciiTheme="minorHAnsi" w:hAnsiTheme="minorHAnsi" w:cstheme="minorHAnsi"/>
          <w:sz w:val="22"/>
          <w:szCs w:val="22"/>
        </w:rPr>
        <w:t>.</w:t>
      </w:r>
      <w:r w:rsidRPr="00580DC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6DB3" w:rsidRPr="00580DC0" w:rsidRDefault="005A102D" w:rsidP="005A102D">
      <w:pPr>
        <w:pStyle w:val="Default"/>
        <w:numPr>
          <w:ilvl w:val="0"/>
          <w:numId w:val="12"/>
        </w:numPr>
        <w:spacing w:after="56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EA6DB3" w:rsidRPr="00580DC0">
        <w:rPr>
          <w:rFonts w:asciiTheme="minorHAnsi" w:hAnsiTheme="minorHAnsi" w:cstheme="minorHAnsi"/>
          <w:sz w:val="22"/>
          <w:szCs w:val="22"/>
        </w:rPr>
        <w:t>održ</w:t>
      </w:r>
      <w:r w:rsidR="007C60CF" w:rsidRPr="00580DC0">
        <w:rPr>
          <w:rFonts w:asciiTheme="minorHAnsi" w:hAnsiTheme="minorHAnsi" w:cstheme="minorHAnsi"/>
          <w:sz w:val="22"/>
          <w:szCs w:val="22"/>
        </w:rPr>
        <w:t>ujte</w:t>
      </w:r>
      <w:r w:rsidR="00EA6DB3" w:rsidRPr="00580DC0">
        <w:rPr>
          <w:rFonts w:asciiTheme="minorHAnsi" w:hAnsiTheme="minorHAnsi" w:cstheme="minorHAnsi"/>
          <w:sz w:val="22"/>
          <w:szCs w:val="22"/>
        </w:rPr>
        <w:t xml:space="preserve"> odstupy 2 metry v souladu s krizovými nebo mimořádnými opatřeními </w:t>
      </w:r>
      <w:r w:rsidR="00EA6DB3" w:rsidRPr="00580DC0">
        <w:rPr>
          <w:rFonts w:asciiTheme="minorHAnsi" w:hAnsiTheme="minorHAnsi" w:cstheme="minorHAnsi"/>
          <w:i/>
          <w:iCs/>
          <w:sz w:val="22"/>
          <w:szCs w:val="22"/>
        </w:rPr>
        <w:t xml:space="preserve">(tedy není nutné např. u doprovodu dítěte/členů společné domácnosti) </w:t>
      </w:r>
    </w:p>
    <w:p w:rsidR="007C60CF" w:rsidRPr="00580DC0" w:rsidRDefault="007C60CF" w:rsidP="005A102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 w:rsidRPr="00580DC0">
        <w:rPr>
          <w:rFonts w:cstheme="minorHAnsi"/>
          <w:color w:val="000000"/>
        </w:rPr>
        <w:t>Pro všechny osoby nacházející se před budovou školy platí povinnost zakrytí úst a nosu.</w:t>
      </w:r>
    </w:p>
    <w:p w:rsidR="007C60CF" w:rsidRPr="007C60CF" w:rsidRDefault="007C60CF" w:rsidP="007C6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60CF" w:rsidRDefault="007C60CF" w:rsidP="007C60CF">
      <w:pPr>
        <w:pStyle w:val="Nadpis2"/>
      </w:pPr>
      <w:r w:rsidRPr="007C60CF">
        <w:t>V prostorách mateřské školy</w:t>
      </w:r>
    </w:p>
    <w:p w:rsidR="007C60CF" w:rsidRPr="00580DC0" w:rsidRDefault="007C60CF" w:rsidP="005A102D">
      <w:pPr>
        <w:pStyle w:val="Default"/>
        <w:numPr>
          <w:ilvl w:val="0"/>
          <w:numId w:val="4"/>
        </w:numPr>
        <w:spacing w:after="56"/>
        <w:ind w:left="426"/>
        <w:jc w:val="both"/>
        <w:rPr>
          <w:sz w:val="22"/>
          <w:szCs w:val="22"/>
        </w:rPr>
      </w:pPr>
      <w:r w:rsidRPr="00580DC0">
        <w:rPr>
          <w:sz w:val="22"/>
          <w:szCs w:val="22"/>
        </w:rPr>
        <w:t xml:space="preserve">Doprovázející osoba se v prostorách mateřské školy pohybuje vždy v roušce, a to pouze po nezbytně nutnou dobu </w:t>
      </w:r>
      <w:r w:rsidRPr="00580DC0">
        <w:rPr>
          <w:i/>
          <w:iCs/>
          <w:sz w:val="22"/>
          <w:szCs w:val="22"/>
        </w:rPr>
        <w:t xml:space="preserve">(zejména předání, vyzvednutí dítěte). </w:t>
      </w:r>
    </w:p>
    <w:p w:rsidR="007C60CF" w:rsidRPr="00580DC0" w:rsidRDefault="007C60CF" w:rsidP="005A102D">
      <w:pPr>
        <w:pStyle w:val="Default"/>
        <w:numPr>
          <w:ilvl w:val="0"/>
          <w:numId w:val="4"/>
        </w:numPr>
        <w:spacing w:after="56"/>
        <w:ind w:left="426"/>
        <w:jc w:val="both"/>
        <w:rPr>
          <w:sz w:val="22"/>
          <w:szCs w:val="22"/>
        </w:rPr>
      </w:pPr>
      <w:r w:rsidRPr="00580DC0">
        <w:rPr>
          <w:b/>
          <w:bCs/>
          <w:sz w:val="22"/>
          <w:szCs w:val="22"/>
        </w:rPr>
        <w:t xml:space="preserve">Děti a pedagogičtí pracovníci mateřské školy roušky v prostorách školy nosit nemusí. </w:t>
      </w:r>
    </w:p>
    <w:p w:rsidR="007C60CF" w:rsidRPr="00580DC0" w:rsidRDefault="007C60CF" w:rsidP="005A102D">
      <w:pPr>
        <w:pStyle w:val="Default"/>
        <w:numPr>
          <w:ilvl w:val="0"/>
          <w:numId w:val="4"/>
        </w:numPr>
        <w:spacing w:after="56"/>
        <w:ind w:left="426"/>
        <w:jc w:val="both"/>
        <w:rPr>
          <w:sz w:val="22"/>
          <w:szCs w:val="22"/>
        </w:rPr>
      </w:pPr>
      <w:r w:rsidRPr="00580DC0">
        <w:rPr>
          <w:sz w:val="22"/>
          <w:szCs w:val="22"/>
        </w:rPr>
        <w:t xml:space="preserve">Pro pobyt venku se využívá pouze areál MŠ, včetně zahrady, nádvoří, hřiště školy. </w:t>
      </w:r>
      <w:r w:rsidR="004E48C6">
        <w:rPr>
          <w:sz w:val="22"/>
          <w:szCs w:val="22"/>
        </w:rPr>
        <w:t>Při přechodu dětí na hřiště školy musí mít děti zakrytá ústa, vybavte je tedy nákrčníkem nebo šátkem.</w:t>
      </w:r>
    </w:p>
    <w:p w:rsidR="007C60CF" w:rsidRPr="00580DC0" w:rsidRDefault="007C60CF" w:rsidP="005A102D">
      <w:pPr>
        <w:pStyle w:val="Default"/>
        <w:numPr>
          <w:ilvl w:val="0"/>
          <w:numId w:val="4"/>
        </w:numPr>
        <w:spacing w:after="56"/>
        <w:ind w:left="426"/>
        <w:jc w:val="both"/>
        <w:rPr>
          <w:sz w:val="22"/>
          <w:szCs w:val="22"/>
        </w:rPr>
      </w:pPr>
      <w:r w:rsidRPr="00580DC0">
        <w:rPr>
          <w:sz w:val="22"/>
          <w:szCs w:val="22"/>
        </w:rPr>
        <w:t xml:space="preserve">Toalety jsou vybaveny mýdlem v dávkovači a jednorázovými papírovými ručníky pro bezpečné osušení rukou. </w:t>
      </w:r>
    </w:p>
    <w:p w:rsidR="007C60CF" w:rsidRPr="00580DC0" w:rsidRDefault="007C60CF" w:rsidP="005A102D">
      <w:pPr>
        <w:pStyle w:val="Default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580DC0">
        <w:rPr>
          <w:sz w:val="22"/>
          <w:szCs w:val="22"/>
        </w:rPr>
        <w:t xml:space="preserve">Úklid a dezinfekce toalet probíhá </w:t>
      </w:r>
      <w:r w:rsidR="005A102D">
        <w:rPr>
          <w:sz w:val="22"/>
          <w:szCs w:val="22"/>
        </w:rPr>
        <w:t xml:space="preserve">dle potřeby, </w:t>
      </w:r>
      <w:r w:rsidRPr="00580DC0">
        <w:rPr>
          <w:sz w:val="22"/>
          <w:szCs w:val="22"/>
        </w:rPr>
        <w:t xml:space="preserve">minimálně jednou denně. </w:t>
      </w:r>
    </w:p>
    <w:p w:rsidR="007C60CF" w:rsidRDefault="007C60CF" w:rsidP="005A102D">
      <w:pPr>
        <w:pStyle w:val="Default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580DC0">
        <w:rPr>
          <w:b/>
          <w:bCs/>
          <w:sz w:val="22"/>
          <w:szCs w:val="22"/>
        </w:rPr>
        <w:t xml:space="preserve">Dezinfekce povrchů </w:t>
      </w:r>
      <w:r w:rsidRPr="00580DC0">
        <w:rPr>
          <w:sz w:val="22"/>
          <w:szCs w:val="22"/>
        </w:rPr>
        <w:t xml:space="preserve">nebo předmětů, které používá zvláště velký počet lidí, bude prováděna několikrát denně </w:t>
      </w:r>
      <w:r w:rsidRPr="00580DC0">
        <w:rPr>
          <w:i/>
          <w:iCs/>
          <w:sz w:val="22"/>
          <w:szCs w:val="22"/>
        </w:rPr>
        <w:t>(např. kliky dveří, spínače světla, klávesnice a počítačové myši)</w:t>
      </w:r>
      <w:r w:rsidRPr="00580DC0">
        <w:rPr>
          <w:sz w:val="22"/>
          <w:szCs w:val="22"/>
        </w:rPr>
        <w:t xml:space="preserve">. Nutné je vyhnout se alergenním prostředkům. </w:t>
      </w:r>
    </w:p>
    <w:p w:rsidR="004E48C6" w:rsidRPr="00580DC0" w:rsidRDefault="004E48C6" w:rsidP="004E48C6">
      <w:pPr>
        <w:pStyle w:val="Default"/>
        <w:ind w:left="66"/>
        <w:jc w:val="both"/>
        <w:rPr>
          <w:sz w:val="22"/>
          <w:szCs w:val="22"/>
        </w:rPr>
      </w:pPr>
    </w:p>
    <w:p w:rsidR="007C60CF" w:rsidRDefault="007C60CF" w:rsidP="007C60CF">
      <w:pPr>
        <w:pStyle w:val="Nadpis2"/>
        <w:rPr>
          <w:sz w:val="23"/>
          <w:szCs w:val="23"/>
        </w:rPr>
      </w:pPr>
      <w:r>
        <w:t>Ve třídě</w:t>
      </w:r>
    </w:p>
    <w:p w:rsidR="007C60CF" w:rsidRPr="00580DC0" w:rsidRDefault="007C60CF" w:rsidP="005A102D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80DC0">
        <w:rPr>
          <w:rFonts w:asciiTheme="minorHAnsi" w:hAnsiTheme="minorHAnsi" w:cstheme="minorHAnsi"/>
          <w:sz w:val="22"/>
          <w:szCs w:val="22"/>
        </w:rPr>
        <w:t xml:space="preserve">Neprodleně po přezutí a převlečení si musí každý důkladně </w:t>
      </w:r>
      <w:r w:rsidRPr="00580DC0">
        <w:rPr>
          <w:rFonts w:asciiTheme="minorHAnsi" w:hAnsiTheme="minorHAnsi" w:cstheme="minorHAnsi"/>
          <w:i/>
          <w:iCs/>
          <w:sz w:val="22"/>
          <w:szCs w:val="22"/>
        </w:rPr>
        <w:t xml:space="preserve">(20 až 30 sekund) </w:t>
      </w:r>
      <w:r w:rsidRPr="00580DC0">
        <w:rPr>
          <w:rFonts w:asciiTheme="minorHAnsi" w:hAnsiTheme="minorHAnsi" w:cstheme="minorHAnsi"/>
          <w:sz w:val="22"/>
          <w:szCs w:val="22"/>
        </w:rPr>
        <w:t>umýt ruce vodou a</w:t>
      </w:r>
      <w:r w:rsidR="005A102D">
        <w:rPr>
          <w:rFonts w:asciiTheme="minorHAnsi" w:hAnsiTheme="minorHAnsi" w:cstheme="minorHAnsi"/>
          <w:sz w:val="22"/>
          <w:szCs w:val="22"/>
        </w:rPr>
        <w:t> </w:t>
      </w:r>
      <w:r w:rsidRPr="00580DC0">
        <w:rPr>
          <w:rFonts w:asciiTheme="minorHAnsi" w:hAnsiTheme="minorHAnsi" w:cstheme="minorHAnsi"/>
          <w:sz w:val="22"/>
          <w:szCs w:val="22"/>
        </w:rPr>
        <w:t xml:space="preserve">tekutým mýdlem. </w:t>
      </w:r>
    </w:p>
    <w:p w:rsidR="007C60CF" w:rsidRPr="005A102D" w:rsidRDefault="007C60CF" w:rsidP="005A102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56" w:line="240" w:lineRule="auto"/>
        <w:ind w:left="284" w:hanging="284"/>
        <w:jc w:val="both"/>
        <w:rPr>
          <w:rFonts w:cstheme="minorHAnsi"/>
          <w:color w:val="000000"/>
        </w:rPr>
      </w:pPr>
      <w:r w:rsidRPr="005A102D">
        <w:rPr>
          <w:rFonts w:cstheme="minorHAnsi"/>
          <w:color w:val="000000"/>
        </w:rPr>
        <w:t xml:space="preserve">Nikdo s příznaky infekce dýchacích cest, které by mohly odpovídat známým příznakům COVID-19 </w:t>
      </w:r>
      <w:r w:rsidRPr="005A102D">
        <w:rPr>
          <w:rFonts w:cstheme="minorHAnsi"/>
          <w:i/>
          <w:iCs/>
          <w:color w:val="000000"/>
        </w:rPr>
        <w:t xml:space="preserve">(zvýšená tělesná teplota, kašel, náhlá ztráta chuti a čichu, jiný příznak akutní infekce dýchacích cest) </w:t>
      </w:r>
      <w:r w:rsidRPr="005A102D">
        <w:rPr>
          <w:rFonts w:cstheme="minorHAnsi"/>
          <w:color w:val="000000"/>
        </w:rPr>
        <w:t xml:space="preserve">nesmí do školy vstoupit. </w:t>
      </w:r>
    </w:p>
    <w:p w:rsidR="007C60CF" w:rsidRPr="005A102D" w:rsidRDefault="007C60CF" w:rsidP="005A102D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56" w:line="240" w:lineRule="auto"/>
        <w:ind w:left="284" w:hanging="284"/>
        <w:jc w:val="both"/>
        <w:rPr>
          <w:rFonts w:cstheme="minorHAnsi"/>
          <w:color w:val="000000"/>
        </w:rPr>
      </w:pPr>
      <w:r w:rsidRPr="005A102D">
        <w:rPr>
          <w:rFonts w:cstheme="minorHAnsi"/>
          <w:color w:val="000000"/>
        </w:rPr>
        <w:t xml:space="preserve">Pokud dítě vykazuje některý z možných příznaků COVID-19, je nutné umístit jej do samostatné místnosti a kontaktovat zákonné zástupce s ohledem na okamžité vyzvednutí dítěte. O podezření se informuje spádová hygienická stanice. Ostatní děti je pak vhodné umístit do jiné místnosti nebo změnit výuku na pobyt venku s povinným nošením roušky, dokud není známý zdravotní stav indisponovaného dítěte. Doporučuje se, aby škola měla bezkontaktní teploměr k měření tělesné teploty. </w:t>
      </w:r>
    </w:p>
    <w:p w:rsidR="007C60CF" w:rsidRPr="007C60CF" w:rsidRDefault="007C60CF" w:rsidP="007C60CF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3"/>
          <w:szCs w:val="23"/>
        </w:rPr>
      </w:pPr>
    </w:p>
    <w:p w:rsidR="007C60CF" w:rsidRPr="007C60CF" w:rsidRDefault="007C60CF" w:rsidP="007C60CF">
      <w:pPr>
        <w:pStyle w:val="Nadpis2"/>
        <w:rPr>
          <w:rFonts w:ascii="Wingdings 2" w:hAnsi="Wingdings 2" w:cs="Wingdings 2"/>
        </w:rPr>
      </w:pPr>
      <w:r>
        <w:t>P</w:t>
      </w:r>
      <w:r w:rsidRPr="007C60CF">
        <w:t>ravidla pro zajištění školní</w:t>
      </w:r>
      <w:r w:rsidR="005A102D">
        <w:t>ho</w:t>
      </w:r>
      <w:r w:rsidRPr="007C60CF">
        <w:t xml:space="preserve"> stravování </w:t>
      </w:r>
    </w:p>
    <w:p w:rsidR="007C60CF" w:rsidRPr="00580DC0" w:rsidRDefault="007C60CF" w:rsidP="007C60C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32" w:line="240" w:lineRule="auto"/>
        <w:ind w:left="426"/>
        <w:rPr>
          <w:rFonts w:ascii="Wingdings 2" w:hAnsi="Wingdings 2" w:cs="Wingdings 2"/>
          <w:color w:val="000000"/>
        </w:rPr>
      </w:pPr>
      <w:r w:rsidRPr="00580DC0">
        <w:rPr>
          <w:rFonts w:ascii="Calibri" w:hAnsi="Calibri" w:cs="Calibri"/>
          <w:color w:val="000000"/>
        </w:rPr>
        <w:t xml:space="preserve">Školní stravování bude probíhat v běžné podobě. </w:t>
      </w:r>
    </w:p>
    <w:p w:rsidR="007C60CF" w:rsidRPr="00580DC0" w:rsidRDefault="007C60CF" w:rsidP="007C60C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Wingdings 2" w:hAnsi="Wingdings 2" w:cs="Wingdings 2"/>
          <w:color w:val="000000"/>
        </w:rPr>
      </w:pPr>
      <w:r w:rsidRPr="00580DC0">
        <w:rPr>
          <w:rFonts w:ascii="Calibri" w:hAnsi="Calibri" w:cs="Calibri"/>
          <w:color w:val="000000"/>
        </w:rPr>
        <w:t xml:space="preserve">Před zahájením stravování si každé dítě umyje ruce. </w:t>
      </w:r>
    </w:p>
    <w:p w:rsidR="007C60CF" w:rsidRPr="00580DC0" w:rsidRDefault="004440D8" w:rsidP="007C60C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Pokrmy</w:t>
      </w:r>
      <w:r w:rsidR="007C60CF" w:rsidRPr="00580DC0">
        <w:rPr>
          <w:rFonts w:ascii="Calibri" w:hAnsi="Calibri" w:cs="Calibri"/>
          <w:color w:val="000000"/>
        </w:rPr>
        <w:t xml:space="preserve"> vydává personál včetně čistých příborů. Děti si samy jídlo a pití nenabírají a neberou si ani příbory. </w:t>
      </w:r>
    </w:p>
    <w:p w:rsidR="007C60CF" w:rsidRDefault="007C60CF" w:rsidP="007C6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7C60CF" w:rsidRPr="007C60CF" w:rsidRDefault="007C60CF" w:rsidP="007C60CF">
      <w:pPr>
        <w:pStyle w:val="Nadpis2"/>
      </w:pPr>
      <w:r w:rsidRPr="007C60CF">
        <w:t xml:space="preserve">Osoby s rizikovými faktory </w:t>
      </w:r>
    </w:p>
    <w:p w:rsidR="007C60CF" w:rsidRPr="007C60CF" w:rsidRDefault="007C60CF" w:rsidP="007C6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C60CF">
        <w:rPr>
          <w:rFonts w:ascii="Calibri" w:hAnsi="Calibri" w:cs="Calibri"/>
          <w:b/>
          <w:bCs/>
          <w:color w:val="000000"/>
        </w:rPr>
        <w:t xml:space="preserve">Ministerstvo zdravotnictví stanovilo následující rizikové faktory: </w:t>
      </w:r>
    </w:p>
    <w:p w:rsidR="007C60CF" w:rsidRPr="005F5E5B" w:rsidRDefault="007C60CF" w:rsidP="005A102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  <w:color w:val="000000"/>
        </w:rPr>
      </w:pPr>
      <w:r w:rsidRPr="005F5E5B">
        <w:rPr>
          <w:rFonts w:ascii="Calibri" w:hAnsi="Calibri" w:cs="Calibri"/>
          <w:color w:val="000000"/>
        </w:rPr>
        <w:t xml:space="preserve">Věk nad 65 let s přidruženými chronickými chorobami. </w:t>
      </w:r>
    </w:p>
    <w:p w:rsidR="007C60CF" w:rsidRPr="005F5E5B" w:rsidRDefault="007C60CF" w:rsidP="005A102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  <w:color w:val="000000"/>
        </w:rPr>
      </w:pPr>
      <w:r w:rsidRPr="005F5E5B">
        <w:rPr>
          <w:rFonts w:ascii="Calibri" w:hAnsi="Calibri" w:cs="Calibri"/>
          <w:color w:val="000000"/>
        </w:rPr>
        <w:t xml:space="preserve">Chronické onemocnění plic </w:t>
      </w:r>
      <w:r w:rsidRPr="005F5E5B">
        <w:rPr>
          <w:rFonts w:ascii="Calibri" w:hAnsi="Calibri" w:cs="Calibri"/>
          <w:i/>
          <w:iCs/>
          <w:color w:val="000000"/>
        </w:rPr>
        <w:t xml:space="preserve">(zahrnuje i středně závažné a závažné astma </w:t>
      </w:r>
      <w:proofErr w:type="spellStart"/>
      <w:r w:rsidRPr="005F5E5B">
        <w:rPr>
          <w:rFonts w:ascii="Calibri" w:hAnsi="Calibri" w:cs="Calibri"/>
          <w:i/>
          <w:iCs/>
          <w:color w:val="000000"/>
        </w:rPr>
        <w:t>bronchiale</w:t>
      </w:r>
      <w:proofErr w:type="spellEnd"/>
      <w:r w:rsidRPr="005F5E5B">
        <w:rPr>
          <w:rFonts w:ascii="Calibri" w:hAnsi="Calibri" w:cs="Calibri"/>
          <w:i/>
          <w:iCs/>
          <w:color w:val="000000"/>
        </w:rPr>
        <w:t xml:space="preserve">) </w:t>
      </w:r>
      <w:r w:rsidRPr="005F5E5B">
        <w:rPr>
          <w:rFonts w:ascii="Calibri" w:hAnsi="Calibri" w:cs="Calibri"/>
          <w:color w:val="000000"/>
        </w:rPr>
        <w:t>s</w:t>
      </w:r>
      <w:r w:rsidR="005A102D">
        <w:rPr>
          <w:rFonts w:ascii="Calibri" w:hAnsi="Calibri" w:cs="Calibri"/>
          <w:color w:val="000000"/>
        </w:rPr>
        <w:t> </w:t>
      </w:r>
      <w:r w:rsidRPr="005F5E5B">
        <w:rPr>
          <w:rFonts w:ascii="Calibri" w:hAnsi="Calibri" w:cs="Calibri"/>
          <w:color w:val="000000"/>
        </w:rPr>
        <w:t xml:space="preserve">dlouhodobou systémovou farmakologickou léčbou. </w:t>
      </w:r>
    </w:p>
    <w:p w:rsidR="007C60CF" w:rsidRPr="005F5E5B" w:rsidRDefault="007C60CF" w:rsidP="005A102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  <w:color w:val="000000"/>
        </w:rPr>
      </w:pPr>
      <w:r w:rsidRPr="005F5E5B">
        <w:rPr>
          <w:rFonts w:ascii="Calibri" w:hAnsi="Calibri" w:cs="Calibri"/>
          <w:color w:val="000000"/>
        </w:rPr>
        <w:t xml:space="preserve">Onemocnění srdce a/nebo velkých cév s dlouhodobou systémovou farmakologickou léčbou např. hypertenze. </w:t>
      </w:r>
    </w:p>
    <w:p w:rsidR="00580DC0" w:rsidRPr="005F5E5B" w:rsidRDefault="007C60CF" w:rsidP="005A102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20" w:line="240" w:lineRule="auto"/>
        <w:jc w:val="both"/>
        <w:rPr>
          <w:rFonts w:ascii="Calibri" w:hAnsi="Calibri" w:cs="Calibri"/>
          <w:color w:val="000000"/>
        </w:rPr>
      </w:pPr>
      <w:r w:rsidRPr="005F5E5B">
        <w:rPr>
          <w:rFonts w:ascii="Calibri" w:hAnsi="Calibri" w:cs="Calibri"/>
          <w:color w:val="000000"/>
        </w:rPr>
        <w:t xml:space="preserve">Porucha imunitního systému, např. </w:t>
      </w:r>
    </w:p>
    <w:p w:rsidR="007C60CF" w:rsidRPr="007C60CF" w:rsidRDefault="007C60CF" w:rsidP="005A102D">
      <w:pPr>
        <w:numPr>
          <w:ilvl w:val="1"/>
          <w:numId w:val="10"/>
        </w:numPr>
        <w:autoSpaceDE w:val="0"/>
        <w:autoSpaceDN w:val="0"/>
        <w:adjustRightInd w:val="0"/>
        <w:spacing w:after="20" w:line="240" w:lineRule="auto"/>
        <w:jc w:val="both"/>
        <w:rPr>
          <w:rFonts w:ascii="Calibri" w:hAnsi="Calibri" w:cs="Calibri"/>
          <w:color w:val="000000"/>
        </w:rPr>
      </w:pPr>
      <w:r w:rsidRPr="007C60CF">
        <w:rPr>
          <w:rFonts w:ascii="Calibri" w:hAnsi="Calibri" w:cs="Calibri"/>
          <w:color w:val="000000"/>
        </w:rPr>
        <w:t xml:space="preserve"> při imunosupresivní léčbě </w:t>
      </w:r>
      <w:r w:rsidRPr="007C60CF">
        <w:rPr>
          <w:rFonts w:ascii="Calibri" w:hAnsi="Calibri" w:cs="Calibri"/>
          <w:i/>
          <w:iCs/>
          <w:color w:val="000000"/>
        </w:rPr>
        <w:t>(steroidy, HIV apod.)</w:t>
      </w:r>
      <w:r w:rsidRPr="007C60CF">
        <w:rPr>
          <w:rFonts w:ascii="Calibri" w:hAnsi="Calibri" w:cs="Calibri"/>
          <w:color w:val="000000"/>
        </w:rPr>
        <w:t xml:space="preserve">, </w:t>
      </w:r>
    </w:p>
    <w:p w:rsidR="007C60CF" w:rsidRPr="007C60CF" w:rsidRDefault="007C60CF" w:rsidP="005A102D">
      <w:pPr>
        <w:numPr>
          <w:ilvl w:val="1"/>
          <w:numId w:val="10"/>
        </w:numPr>
        <w:autoSpaceDE w:val="0"/>
        <w:autoSpaceDN w:val="0"/>
        <w:adjustRightInd w:val="0"/>
        <w:spacing w:after="20" w:line="240" w:lineRule="auto"/>
        <w:jc w:val="both"/>
        <w:rPr>
          <w:rFonts w:ascii="Calibri" w:hAnsi="Calibri" w:cs="Calibri"/>
          <w:color w:val="000000"/>
        </w:rPr>
      </w:pPr>
      <w:r w:rsidRPr="007C60CF">
        <w:rPr>
          <w:rFonts w:ascii="Calibri" w:hAnsi="Calibri" w:cs="Calibri"/>
          <w:color w:val="000000"/>
        </w:rPr>
        <w:t xml:space="preserve">při protinádorové léčbě, </w:t>
      </w:r>
    </w:p>
    <w:p w:rsidR="007C60CF" w:rsidRPr="007C60CF" w:rsidRDefault="007C60CF" w:rsidP="005A102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C60CF">
        <w:rPr>
          <w:rFonts w:ascii="Calibri" w:hAnsi="Calibri" w:cs="Calibri"/>
          <w:color w:val="000000"/>
        </w:rPr>
        <w:t xml:space="preserve">po transplantaci solidních orgánů a/nebo kostní dřeně, </w:t>
      </w:r>
    </w:p>
    <w:p w:rsidR="007C60CF" w:rsidRPr="005F5E5B" w:rsidRDefault="007C60CF" w:rsidP="005A102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F5E5B">
        <w:rPr>
          <w:rFonts w:ascii="Calibri" w:hAnsi="Calibri" w:cs="Calibri"/>
          <w:color w:val="000000"/>
        </w:rPr>
        <w:t xml:space="preserve">Těžká obezita </w:t>
      </w:r>
      <w:r w:rsidRPr="005F5E5B">
        <w:rPr>
          <w:rFonts w:ascii="Calibri" w:hAnsi="Calibri" w:cs="Calibri"/>
          <w:i/>
          <w:iCs/>
          <w:color w:val="000000"/>
        </w:rPr>
        <w:t>(BMI nad 40 kg/m2)</w:t>
      </w:r>
      <w:r w:rsidRPr="005F5E5B">
        <w:rPr>
          <w:rFonts w:ascii="Calibri" w:hAnsi="Calibri" w:cs="Calibri"/>
          <w:color w:val="000000"/>
        </w:rPr>
        <w:t xml:space="preserve">. </w:t>
      </w:r>
    </w:p>
    <w:p w:rsidR="007C60CF" w:rsidRPr="005F5E5B" w:rsidRDefault="007C60CF" w:rsidP="005A102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F5E5B">
        <w:rPr>
          <w:rFonts w:ascii="Calibri" w:hAnsi="Calibri" w:cs="Calibri"/>
          <w:color w:val="000000"/>
        </w:rPr>
        <w:t xml:space="preserve">Farmakologicky léčený diabetes </w:t>
      </w:r>
      <w:proofErr w:type="spellStart"/>
      <w:r w:rsidRPr="005F5E5B">
        <w:rPr>
          <w:rFonts w:ascii="Calibri" w:hAnsi="Calibri" w:cs="Calibri"/>
          <w:color w:val="000000"/>
        </w:rPr>
        <w:t>mellitus</w:t>
      </w:r>
      <w:proofErr w:type="spellEnd"/>
      <w:r w:rsidRPr="005F5E5B">
        <w:rPr>
          <w:rFonts w:ascii="Calibri" w:hAnsi="Calibri" w:cs="Calibri"/>
          <w:color w:val="000000"/>
        </w:rPr>
        <w:t xml:space="preserve">. </w:t>
      </w:r>
    </w:p>
    <w:p w:rsidR="007C60CF" w:rsidRPr="005F5E5B" w:rsidRDefault="007C60CF" w:rsidP="005A102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F5E5B">
        <w:rPr>
          <w:rFonts w:ascii="Calibri" w:hAnsi="Calibri" w:cs="Calibri"/>
          <w:color w:val="000000"/>
        </w:rPr>
        <w:t xml:space="preserve">Chronické onemocnění ledvin vyžadující dočasnou nebo trvalou podporu/náhradu funkce ledvin </w:t>
      </w:r>
      <w:r w:rsidRPr="005F5E5B">
        <w:rPr>
          <w:rFonts w:ascii="Calibri" w:hAnsi="Calibri" w:cs="Calibri"/>
          <w:i/>
          <w:iCs/>
          <w:color w:val="000000"/>
        </w:rPr>
        <w:t>(dialýza)</w:t>
      </w:r>
      <w:r w:rsidRPr="005F5E5B">
        <w:rPr>
          <w:rFonts w:ascii="Calibri" w:hAnsi="Calibri" w:cs="Calibri"/>
          <w:color w:val="000000"/>
        </w:rPr>
        <w:t xml:space="preserve">. </w:t>
      </w:r>
    </w:p>
    <w:p w:rsidR="007C60CF" w:rsidRPr="005F5E5B" w:rsidRDefault="007C60CF" w:rsidP="005A102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F5E5B">
        <w:rPr>
          <w:rFonts w:ascii="Calibri" w:hAnsi="Calibri" w:cs="Calibri"/>
          <w:color w:val="000000"/>
        </w:rPr>
        <w:t xml:space="preserve">Onemocnění jater </w:t>
      </w:r>
      <w:r w:rsidRPr="005F5E5B">
        <w:rPr>
          <w:rFonts w:ascii="Calibri" w:hAnsi="Calibri" w:cs="Calibri"/>
          <w:i/>
          <w:iCs/>
          <w:color w:val="000000"/>
        </w:rPr>
        <w:t>(primární nebo sekundární)</w:t>
      </w:r>
      <w:r w:rsidRPr="005F5E5B">
        <w:rPr>
          <w:rFonts w:ascii="Calibri" w:hAnsi="Calibri" w:cs="Calibri"/>
          <w:color w:val="000000"/>
        </w:rPr>
        <w:t xml:space="preserve">. </w:t>
      </w:r>
    </w:p>
    <w:p w:rsidR="007C60CF" w:rsidRPr="007C60CF" w:rsidRDefault="007C60CF" w:rsidP="007C6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580DC0" w:rsidRPr="00580DC0" w:rsidRDefault="007C60CF" w:rsidP="00580DC0">
      <w:pPr>
        <w:pStyle w:val="Nadpis2"/>
      </w:pPr>
      <w:r w:rsidRPr="00580DC0">
        <w:t>Co</w:t>
      </w:r>
      <w:r w:rsidR="00580DC0" w:rsidRPr="00580DC0">
        <w:t xml:space="preserve"> dělat v případě, že dítě patří do rizikové skupiny </w:t>
      </w:r>
    </w:p>
    <w:p w:rsidR="00580DC0" w:rsidRPr="00580DC0" w:rsidRDefault="00580DC0" w:rsidP="005A10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80DC0">
        <w:rPr>
          <w:rFonts w:ascii="Calibri" w:hAnsi="Calibri" w:cs="Calibri"/>
          <w:color w:val="000000"/>
        </w:rPr>
        <w:t xml:space="preserve">Do rizikové skupiny patří dítě, které osobně naplňuje alespoň jeden bod </w:t>
      </w:r>
      <w:r w:rsidRPr="00580DC0">
        <w:rPr>
          <w:rFonts w:ascii="Calibri" w:hAnsi="Calibri" w:cs="Calibri"/>
          <w:i/>
          <w:iCs/>
          <w:color w:val="000000"/>
        </w:rPr>
        <w:t xml:space="preserve">(2-8) </w:t>
      </w:r>
      <w:r w:rsidRPr="00580DC0">
        <w:rPr>
          <w:rFonts w:ascii="Calibri" w:hAnsi="Calibri" w:cs="Calibri"/>
          <w:color w:val="000000"/>
        </w:rPr>
        <w:t xml:space="preserve">uvedený výše nebo pokud některý z bodů naplňuje jakákoliv osoba, která s ním žije ve společné domácnosti. </w:t>
      </w:r>
    </w:p>
    <w:p w:rsidR="00580DC0" w:rsidRPr="00580DC0" w:rsidRDefault="00580DC0" w:rsidP="005A10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80DC0">
        <w:rPr>
          <w:rFonts w:ascii="Calibri" w:hAnsi="Calibri" w:cs="Calibri"/>
          <w:color w:val="000000"/>
        </w:rPr>
        <w:t>Doporučuje se, aby zákonní zástupci zvážili tyto rizikové faktory, pokud dítě patří do rizikové skupiny, a rozhodli o účas</w:t>
      </w:r>
      <w:r w:rsidR="005A102D">
        <w:rPr>
          <w:rFonts w:ascii="Calibri" w:hAnsi="Calibri" w:cs="Calibri"/>
          <w:color w:val="000000"/>
        </w:rPr>
        <w:t>ti dítěte v mateřské škole</w:t>
      </w:r>
      <w:r w:rsidRPr="00580DC0">
        <w:rPr>
          <w:rFonts w:ascii="Calibri" w:hAnsi="Calibri" w:cs="Calibri"/>
          <w:color w:val="000000"/>
        </w:rPr>
        <w:t xml:space="preserve"> s tímto vědomím. </w:t>
      </w:r>
    </w:p>
    <w:p w:rsidR="00464A2F" w:rsidRDefault="006F6B7B"/>
    <w:sectPr w:rsidR="0046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369427"/>
    <w:multiLevelType w:val="hybridMultilevel"/>
    <w:tmpl w:val="29F2A8C2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651B82"/>
    <w:multiLevelType w:val="hybridMultilevel"/>
    <w:tmpl w:val="0EB0E68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863CC"/>
    <w:multiLevelType w:val="hybridMultilevel"/>
    <w:tmpl w:val="99306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503A4"/>
    <w:multiLevelType w:val="hybridMultilevel"/>
    <w:tmpl w:val="D944A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997D"/>
    <w:multiLevelType w:val="hybridMultilevel"/>
    <w:tmpl w:val="EA975F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BB1392A"/>
    <w:multiLevelType w:val="hybridMultilevel"/>
    <w:tmpl w:val="AF7C9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A225E"/>
    <w:multiLevelType w:val="hybridMultilevel"/>
    <w:tmpl w:val="76B8D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D45BC"/>
    <w:multiLevelType w:val="hybridMultilevel"/>
    <w:tmpl w:val="DAEAC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C48FF"/>
    <w:multiLevelType w:val="hybridMultilevel"/>
    <w:tmpl w:val="5B9CF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F6559"/>
    <w:multiLevelType w:val="hybridMultilevel"/>
    <w:tmpl w:val="F2AEB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376CF"/>
    <w:multiLevelType w:val="hybridMultilevel"/>
    <w:tmpl w:val="522A6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12E01"/>
    <w:multiLevelType w:val="hybridMultilevel"/>
    <w:tmpl w:val="50CE6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915C6"/>
    <w:multiLevelType w:val="hybridMultilevel"/>
    <w:tmpl w:val="1CF8B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9"/>
  </w:num>
  <w:num w:numId="5">
    <w:abstractNumId w:val="0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B3"/>
    <w:rsid w:val="001406DE"/>
    <w:rsid w:val="004440D8"/>
    <w:rsid w:val="004E48C6"/>
    <w:rsid w:val="00580DC0"/>
    <w:rsid w:val="005A102D"/>
    <w:rsid w:val="005F5E5B"/>
    <w:rsid w:val="006474E9"/>
    <w:rsid w:val="006F6B7B"/>
    <w:rsid w:val="007A6D66"/>
    <w:rsid w:val="007C60CF"/>
    <w:rsid w:val="00C35827"/>
    <w:rsid w:val="00D54102"/>
    <w:rsid w:val="00EA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731F1-D847-4480-933F-31E30A04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A6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6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EA6DB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A6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A6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A6D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C60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5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E5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E4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Dagmar Fránková</dc:creator>
  <cp:keywords/>
  <dc:description/>
  <cp:lastModifiedBy>Alena Pařilová</cp:lastModifiedBy>
  <cp:revision>5</cp:revision>
  <cp:lastPrinted>2020-05-06T12:49:00Z</cp:lastPrinted>
  <dcterms:created xsi:type="dcterms:W3CDTF">2020-05-04T12:59:00Z</dcterms:created>
  <dcterms:modified xsi:type="dcterms:W3CDTF">2020-05-06T13:36:00Z</dcterms:modified>
</cp:coreProperties>
</file>